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B3D" w:rsidRPr="00CB7B0C" w:rsidRDefault="00046B3D" w:rsidP="00046B3D">
      <w:pPr>
        <w:spacing w:after="240"/>
      </w:pPr>
      <w:r w:rsidRPr="009520D6">
        <w:rPr>
          <w:noProof/>
          <w:sz w:val="20"/>
          <w:szCs w:val="20"/>
        </w:rPr>
        <mc:AlternateContent>
          <mc:Choice Requires="wps">
            <w:drawing>
              <wp:anchor distT="0" distB="0" distL="114300" distR="114300" simplePos="0" relativeHeight="251659264" behindDoc="0" locked="0" layoutInCell="1" allowOverlap="1" wp14:anchorId="02DF89FA" wp14:editId="54BCE421">
                <wp:simplePos x="0" y="0"/>
                <wp:positionH relativeFrom="margin">
                  <wp:posOffset>4781550</wp:posOffset>
                </wp:positionH>
                <wp:positionV relativeFrom="paragraph">
                  <wp:posOffset>5715</wp:posOffset>
                </wp:positionV>
                <wp:extent cx="1743075" cy="2371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71725"/>
                        </a:xfrm>
                        <a:prstGeom prst="rect">
                          <a:avLst/>
                        </a:prstGeom>
                        <a:solidFill>
                          <a:srgbClr val="FFFFFF"/>
                        </a:solidFill>
                        <a:ln w="9525">
                          <a:solidFill>
                            <a:srgbClr val="000000"/>
                          </a:solidFill>
                          <a:miter lim="800000"/>
                          <a:headEnd/>
                          <a:tailEnd/>
                        </a:ln>
                      </wps:spPr>
                      <wps:txbx>
                        <w:txbxContent>
                          <w:p w:rsidR="00046B3D" w:rsidRPr="00697458" w:rsidRDefault="00046B3D" w:rsidP="00046B3D">
                            <w:pPr>
                              <w:spacing w:after="0"/>
                              <w:jc w:val="center"/>
                              <w:rPr>
                                <w:b/>
                              </w:rPr>
                            </w:pPr>
                            <w:r w:rsidRPr="00697458">
                              <w:rPr>
                                <w:b/>
                              </w:rPr>
                              <w:t>Common Vet Codes</w:t>
                            </w:r>
                          </w:p>
                          <w:p w:rsidR="00046B3D" w:rsidRDefault="00046B3D" w:rsidP="00046B3D">
                            <w:pPr>
                              <w:spacing w:after="0"/>
                            </w:pPr>
                            <w:r>
                              <w:t>30</w:t>
                            </w:r>
                            <w:r>
                              <w:tab/>
                            </w:r>
                            <w:r w:rsidRPr="001300E1">
                              <w:rPr>
                                <w:sz w:val="20"/>
                                <w:szCs w:val="20"/>
                              </w:rPr>
                              <w:t>Ch</w:t>
                            </w:r>
                            <w:r>
                              <w:rPr>
                                <w:sz w:val="20"/>
                                <w:szCs w:val="20"/>
                              </w:rPr>
                              <w:t>.</w:t>
                            </w:r>
                            <w:r w:rsidRPr="001300E1">
                              <w:rPr>
                                <w:sz w:val="20"/>
                                <w:szCs w:val="20"/>
                              </w:rPr>
                              <w:t xml:space="preserve"> 30/MGIB-AD</w:t>
                            </w:r>
                          </w:p>
                          <w:p w:rsidR="00046B3D" w:rsidRDefault="00046B3D" w:rsidP="00046B3D">
                            <w:pPr>
                              <w:spacing w:after="0"/>
                            </w:pPr>
                            <w:r>
                              <w:t>31</w:t>
                            </w:r>
                            <w:r>
                              <w:tab/>
                            </w:r>
                            <w:r w:rsidRPr="001300E1">
                              <w:rPr>
                                <w:sz w:val="20"/>
                                <w:szCs w:val="20"/>
                              </w:rPr>
                              <w:t>Ch</w:t>
                            </w:r>
                            <w:r>
                              <w:rPr>
                                <w:sz w:val="20"/>
                                <w:szCs w:val="20"/>
                              </w:rPr>
                              <w:t>.</w:t>
                            </w:r>
                            <w:r w:rsidRPr="001300E1">
                              <w:rPr>
                                <w:sz w:val="20"/>
                                <w:szCs w:val="20"/>
                              </w:rPr>
                              <w:t xml:space="preserve"> 31/VR&amp;E</w:t>
                            </w:r>
                          </w:p>
                          <w:p w:rsidR="00046B3D" w:rsidRDefault="00046B3D" w:rsidP="00046B3D">
                            <w:pPr>
                              <w:spacing w:after="0"/>
                            </w:pPr>
                            <w:r>
                              <w:t>33</w:t>
                            </w:r>
                            <w:r>
                              <w:tab/>
                            </w:r>
                            <w:r w:rsidRPr="001300E1">
                              <w:rPr>
                                <w:sz w:val="20"/>
                                <w:szCs w:val="20"/>
                              </w:rPr>
                              <w:t>Ch</w:t>
                            </w:r>
                            <w:r>
                              <w:rPr>
                                <w:sz w:val="20"/>
                                <w:szCs w:val="20"/>
                              </w:rPr>
                              <w:t>.</w:t>
                            </w:r>
                            <w:r w:rsidRPr="001300E1">
                              <w:rPr>
                                <w:sz w:val="20"/>
                                <w:szCs w:val="20"/>
                              </w:rPr>
                              <w:t xml:space="preserve"> 33/Post911</w:t>
                            </w:r>
                          </w:p>
                          <w:p w:rsidR="00046B3D" w:rsidRDefault="00046B3D" w:rsidP="00046B3D">
                            <w:pPr>
                              <w:spacing w:after="0"/>
                            </w:pPr>
                            <w:r>
                              <w:t>35</w:t>
                            </w:r>
                            <w:r>
                              <w:tab/>
                            </w:r>
                            <w:r w:rsidRPr="001300E1">
                              <w:rPr>
                                <w:sz w:val="20"/>
                                <w:szCs w:val="20"/>
                              </w:rPr>
                              <w:t>Ch</w:t>
                            </w:r>
                            <w:r>
                              <w:rPr>
                                <w:sz w:val="20"/>
                                <w:szCs w:val="20"/>
                              </w:rPr>
                              <w:t>.</w:t>
                            </w:r>
                            <w:r w:rsidRPr="001300E1">
                              <w:rPr>
                                <w:sz w:val="20"/>
                                <w:szCs w:val="20"/>
                              </w:rPr>
                              <w:t xml:space="preserve"> 35/DEA</w:t>
                            </w:r>
                          </w:p>
                          <w:p w:rsidR="00046B3D" w:rsidRDefault="00046B3D" w:rsidP="00046B3D">
                            <w:pPr>
                              <w:spacing w:after="0"/>
                              <w:rPr>
                                <w:sz w:val="20"/>
                                <w:szCs w:val="20"/>
                              </w:rPr>
                            </w:pPr>
                            <w:r>
                              <w:t>1606</w:t>
                            </w:r>
                            <w:r>
                              <w:tab/>
                            </w:r>
                            <w:r w:rsidRPr="001300E1">
                              <w:rPr>
                                <w:sz w:val="20"/>
                                <w:szCs w:val="20"/>
                              </w:rPr>
                              <w:t>Ch</w:t>
                            </w:r>
                            <w:r>
                              <w:rPr>
                                <w:sz w:val="20"/>
                                <w:szCs w:val="20"/>
                              </w:rPr>
                              <w:t>.</w:t>
                            </w:r>
                            <w:r w:rsidRPr="001300E1">
                              <w:rPr>
                                <w:sz w:val="20"/>
                                <w:szCs w:val="20"/>
                              </w:rPr>
                              <w:t xml:space="preserve"> 1606/MGIB-SR</w:t>
                            </w:r>
                          </w:p>
                          <w:p w:rsidR="00046B3D" w:rsidRDefault="00046B3D" w:rsidP="00046B3D">
                            <w:pPr>
                              <w:spacing w:after="0"/>
                            </w:pPr>
                            <w:r>
                              <w:rPr>
                                <w:sz w:val="20"/>
                                <w:szCs w:val="20"/>
                              </w:rPr>
                              <w:t>1607       Ch. 1607/REAP</w:t>
                            </w:r>
                          </w:p>
                          <w:p w:rsidR="00046B3D" w:rsidRDefault="00046B3D" w:rsidP="00046B3D">
                            <w:pPr>
                              <w:spacing w:after="0"/>
                            </w:pPr>
                            <w:r>
                              <w:t>FA</w:t>
                            </w:r>
                            <w:r>
                              <w:tab/>
                            </w:r>
                            <w:r w:rsidRPr="001300E1">
                              <w:rPr>
                                <w:sz w:val="20"/>
                                <w:szCs w:val="20"/>
                              </w:rPr>
                              <w:t>Financial Aid</w:t>
                            </w:r>
                          </w:p>
                          <w:p w:rsidR="00046B3D" w:rsidRDefault="00046B3D" w:rsidP="00046B3D">
                            <w:pPr>
                              <w:spacing w:after="0"/>
                            </w:pPr>
                            <w:r>
                              <w:t>MYCA</w:t>
                            </w:r>
                            <w:r>
                              <w:tab/>
                              <w:t>MyCAA</w:t>
                            </w:r>
                          </w:p>
                          <w:p w:rsidR="00046B3D" w:rsidRDefault="00046B3D" w:rsidP="00046B3D">
                            <w:pPr>
                              <w:spacing w:after="0"/>
                            </w:pPr>
                            <w:r>
                              <w:t>SF</w:t>
                            </w:r>
                            <w:r>
                              <w:tab/>
                            </w:r>
                            <w:r w:rsidRPr="001300E1">
                              <w:rPr>
                                <w:sz w:val="20"/>
                                <w:szCs w:val="20"/>
                              </w:rPr>
                              <w:t>Self-funding</w:t>
                            </w:r>
                          </w:p>
                          <w:p w:rsidR="00046B3D" w:rsidRDefault="00046B3D" w:rsidP="00046B3D">
                            <w:pPr>
                              <w:spacing w:after="0"/>
                            </w:pPr>
                            <w:r>
                              <w:t>TA</w:t>
                            </w:r>
                            <w:r>
                              <w:tab/>
                            </w:r>
                            <w:r w:rsidR="00027D2D">
                              <w:rPr>
                                <w:sz w:val="20"/>
                                <w:szCs w:val="20"/>
                              </w:rPr>
                              <w:t>Tuition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F89FA" id="_x0000_t202" coordsize="21600,21600" o:spt="202" path="m,l,21600r21600,l21600,xe">
                <v:stroke joinstyle="miter"/>
                <v:path gradientshapeok="t" o:connecttype="rect"/>
              </v:shapetype>
              <v:shape id="Text Box 2" o:spid="_x0000_s1026" type="#_x0000_t202" style="position:absolute;margin-left:376.5pt;margin-top:.45pt;width:137.25pt;height:18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">
                <v:textbox>
                  <w:txbxContent>
                    <w:p w:rsidR="00046B3D" w:rsidRPr="00697458" w:rsidRDefault="00046B3D" w:rsidP="00046B3D">
                      <w:pPr>
                        <w:spacing w:after="0"/>
                        <w:jc w:val="center"/>
                        <w:rPr>
                          <w:b/>
                        </w:rPr>
                      </w:pPr>
                      <w:r w:rsidRPr="00697458">
                        <w:rPr>
                          <w:b/>
                        </w:rPr>
                        <w:t>Common Vet Codes</w:t>
                      </w:r>
                    </w:p>
                    <w:p w:rsidR="00046B3D" w:rsidRDefault="00046B3D" w:rsidP="00046B3D">
                      <w:pPr>
                        <w:spacing w:after="0"/>
                      </w:pPr>
                      <w:r>
                        <w:t>30</w:t>
                      </w:r>
                      <w:r>
                        <w:tab/>
                      </w:r>
                      <w:r w:rsidRPr="001300E1">
                        <w:rPr>
                          <w:sz w:val="20"/>
                          <w:szCs w:val="20"/>
                        </w:rPr>
                        <w:t>Ch</w:t>
                      </w:r>
                      <w:r>
                        <w:rPr>
                          <w:sz w:val="20"/>
                          <w:szCs w:val="20"/>
                        </w:rPr>
                        <w:t>.</w:t>
                      </w:r>
                      <w:r w:rsidRPr="001300E1">
                        <w:rPr>
                          <w:sz w:val="20"/>
                          <w:szCs w:val="20"/>
                        </w:rPr>
                        <w:t xml:space="preserve"> 30/MGIB-AD</w:t>
                      </w:r>
                    </w:p>
                    <w:p w:rsidR="00046B3D" w:rsidRDefault="00046B3D" w:rsidP="00046B3D">
                      <w:pPr>
                        <w:spacing w:after="0"/>
                      </w:pPr>
                      <w:r>
                        <w:t>31</w:t>
                      </w:r>
                      <w:r>
                        <w:tab/>
                      </w:r>
                      <w:r w:rsidRPr="001300E1">
                        <w:rPr>
                          <w:sz w:val="20"/>
                          <w:szCs w:val="20"/>
                        </w:rPr>
                        <w:t>Ch</w:t>
                      </w:r>
                      <w:r>
                        <w:rPr>
                          <w:sz w:val="20"/>
                          <w:szCs w:val="20"/>
                        </w:rPr>
                        <w:t>.</w:t>
                      </w:r>
                      <w:r w:rsidRPr="001300E1">
                        <w:rPr>
                          <w:sz w:val="20"/>
                          <w:szCs w:val="20"/>
                        </w:rPr>
                        <w:t xml:space="preserve"> 31/VR&amp;E</w:t>
                      </w:r>
                    </w:p>
                    <w:p w:rsidR="00046B3D" w:rsidRDefault="00046B3D" w:rsidP="00046B3D">
                      <w:pPr>
                        <w:spacing w:after="0"/>
                      </w:pPr>
                      <w:r>
                        <w:t>33</w:t>
                      </w:r>
                      <w:r>
                        <w:tab/>
                      </w:r>
                      <w:r w:rsidRPr="001300E1">
                        <w:rPr>
                          <w:sz w:val="20"/>
                          <w:szCs w:val="20"/>
                        </w:rPr>
                        <w:t>Ch</w:t>
                      </w:r>
                      <w:r>
                        <w:rPr>
                          <w:sz w:val="20"/>
                          <w:szCs w:val="20"/>
                        </w:rPr>
                        <w:t>.</w:t>
                      </w:r>
                      <w:r w:rsidRPr="001300E1">
                        <w:rPr>
                          <w:sz w:val="20"/>
                          <w:szCs w:val="20"/>
                        </w:rPr>
                        <w:t xml:space="preserve"> 33/Post911</w:t>
                      </w:r>
                    </w:p>
                    <w:p w:rsidR="00046B3D" w:rsidRDefault="00046B3D" w:rsidP="00046B3D">
                      <w:pPr>
                        <w:spacing w:after="0"/>
                      </w:pPr>
                      <w:r>
                        <w:t>35</w:t>
                      </w:r>
                      <w:r>
                        <w:tab/>
                      </w:r>
                      <w:r w:rsidRPr="001300E1">
                        <w:rPr>
                          <w:sz w:val="20"/>
                          <w:szCs w:val="20"/>
                        </w:rPr>
                        <w:t>Ch</w:t>
                      </w:r>
                      <w:r>
                        <w:rPr>
                          <w:sz w:val="20"/>
                          <w:szCs w:val="20"/>
                        </w:rPr>
                        <w:t>.</w:t>
                      </w:r>
                      <w:r w:rsidRPr="001300E1">
                        <w:rPr>
                          <w:sz w:val="20"/>
                          <w:szCs w:val="20"/>
                        </w:rPr>
                        <w:t xml:space="preserve"> 35/DEA</w:t>
                      </w:r>
                    </w:p>
                    <w:p w:rsidR="00046B3D" w:rsidRDefault="00046B3D" w:rsidP="00046B3D">
                      <w:pPr>
                        <w:spacing w:after="0"/>
                        <w:rPr>
                          <w:sz w:val="20"/>
                          <w:szCs w:val="20"/>
                        </w:rPr>
                      </w:pPr>
                      <w:r>
                        <w:t>1606</w:t>
                      </w:r>
                      <w:r>
                        <w:tab/>
                      </w:r>
                      <w:r w:rsidRPr="001300E1">
                        <w:rPr>
                          <w:sz w:val="20"/>
                          <w:szCs w:val="20"/>
                        </w:rPr>
                        <w:t>Ch</w:t>
                      </w:r>
                      <w:r>
                        <w:rPr>
                          <w:sz w:val="20"/>
                          <w:szCs w:val="20"/>
                        </w:rPr>
                        <w:t>.</w:t>
                      </w:r>
                      <w:r w:rsidRPr="001300E1">
                        <w:rPr>
                          <w:sz w:val="20"/>
                          <w:szCs w:val="20"/>
                        </w:rPr>
                        <w:t xml:space="preserve"> 1606/MGIB-SR</w:t>
                      </w:r>
                    </w:p>
                    <w:p w:rsidR="00046B3D" w:rsidRDefault="00046B3D" w:rsidP="00046B3D">
                      <w:pPr>
                        <w:spacing w:after="0"/>
                      </w:pPr>
                      <w:r>
                        <w:rPr>
                          <w:sz w:val="20"/>
                          <w:szCs w:val="20"/>
                        </w:rPr>
                        <w:t>1607       Ch. 1607/REAP</w:t>
                      </w:r>
                    </w:p>
                    <w:p w:rsidR="00046B3D" w:rsidRDefault="00046B3D" w:rsidP="00046B3D">
                      <w:pPr>
                        <w:spacing w:after="0"/>
                      </w:pPr>
                      <w:r>
                        <w:t>FA</w:t>
                      </w:r>
                      <w:r>
                        <w:tab/>
                      </w:r>
                      <w:r w:rsidRPr="001300E1">
                        <w:rPr>
                          <w:sz w:val="20"/>
                          <w:szCs w:val="20"/>
                        </w:rPr>
                        <w:t>Financial Aid</w:t>
                      </w:r>
                    </w:p>
                    <w:p w:rsidR="00046B3D" w:rsidRDefault="00046B3D" w:rsidP="00046B3D">
                      <w:pPr>
                        <w:spacing w:after="0"/>
                      </w:pPr>
                      <w:r>
                        <w:t>MYCA</w:t>
                      </w:r>
                      <w:r>
                        <w:tab/>
                        <w:t>MyCAA</w:t>
                      </w:r>
                    </w:p>
                    <w:p w:rsidR="00046B3D" w:rsidRDefault="00046B3D" w:rsidP="00046B3D">
                      <w:pPr>
                        <w:spacing w:after="0"/>
                      </w:pPr>
                      <w:r>
                        <w:t>SF</w:t>
                      </w:r>
                      <w:r>
                        <w:tab/>
                      </w:r>
                      <w:r w:rsidRPr="001300E1">
                        <w:rPr>
                          <w:sz w:val="20"/>
                          <w:szCs w:val="20"/>
                        </w:rPr>
                        <w:t>Self-funding</w:t>
                      </w:r>
                    </w:p>
                    <w:p w:rsidR="00046B3D" w:rsidRDefault="00046B3D" w:rsidP="00046B3D">
                      <w:pPr>
                        <w:spacing w:after="0"/>
                      </w:pPr>
                      <w:r>
                        <w:t>TA</w:t>
                      </w:r>
                      <w:r>
                        <w:tab/>
                      </w:r>
                      <w:r w:rsidR="00027D2D">
                        <w:rPr>
                          <w:sz w:val="20"/>
                          <w:szCs w:val="20"/>
                        </w:rPr>
                        <w:t>Tuition Assistance</w:t>
                      </w:r>
                    </w:p>
                  </w:txbxContent>
                </v:textbox>
                <w10:wrap anchorx="margin"/>
              </v:shape>
            </w:pict>
          </mc:Fallback>
        </mc:AlternateContent>
      </w:r>
      <w:r w:rsidRPr="00697458">
        <w:rPr>
          <w:i/>
        </w:rPr>
        <w:t xml:space="preserve">□ </w:t>
      </w:r>
      <w:r w:rsidRPr="00697458">
        <w:t xml:space="preserve">Veteran        </w:t>
      </w:r>
      <w:r w:rsidR="00CC0792">
        <w:t xml:space="preserve">  </w:t>
      </w:r>
      <w:r w:rsidRPr="00697458">
        <w:t>□</w:t>
      </w:r>
      <w:r>
        <w:t xml:space="preserve"> Active Duty</w:t>
      </w:r>
      <w:r>
        <w:tab/>
      </w:r>
      <w:r w:rsidR="00CC0792">
        <w:t xml:space="preserve">  </w:t>
      </w:r>
      <w:r w:rsidRPr="00697458">
        <w:t xml:space="preserve">□ Military </w:t>
      </w:r>
      <w:r>
        <w:t>Spouse</w:t>
      </w:r>
      <w:r w:rsidRPr="00697458">
        <w:t xml:space="preserve">  </w:t>
      </w:r>
      <w:r w:rsidR="00CC0792">
        <w:t xml:space="preserve">       </w:t>
      </w:r>
      <w:r w:rsidRPr="00697458">
        <w:t xml:space="preserve">□ </w:t>
      </w:r>
      <w:r>
        <w:t xml:space="preserve">Veteran Dependent    </w:t>
      </w:r>
    </w:p>
    <w:p w:rsidR="00046B3D" w:rsidRDefault="00046B3D" w:rsidP="00046B3D">
      <w:pPr>
        <w:spacing w:after="240"/>
        <w:ind w:firstLine="720"/>
      </w:pPr>
      <w:r w:rsidRPr="00697458">
        <w:t>□</w:t>
      </w:r>
      <w:r w:rsidRPr="00085738">
        <w:t xml:space="preserve"> </w:t>
      </w:r>
      <w:r>
        <w:t xml:space="preserve">  </w:t>
      </w:r>
      <w:r w:rsidRPr="00085738">
        <w:rPr>
          <w:u w:val="single"/>
        </w:rPr>
        <w:t>New Student</w:t>
      </w:r>
      <w:r w:rsidRPr="00697458">
        <w:t xml:space="preserve">       </w:t>
      </w:r>
      <w:r>
        <w:tab/>
      </w:r>
      <w:r w:rsidRPr="00697458">
        <w:t>□</w:t>
      </w:r>
      <w:r w:rsidRPr="00085738">
        <w:t xml:space="preserve"> </w:t>
      </w:r>
      <w:r w:rsidRPr="00085738">
        <w:rPr>
          <w:u w:val="single"/>
        </w:rPr>
        <w:t>Returning Student</w:t>
      </w:r>
    </w:p>
    <w:p w:rsidR="002F7C9A" w:rsidRDefault="00046B3D" w:rsidP="002F7C9A">
      <w:pPr>
        <w:spacing w:after="0" w:line="240" w:lineRule="auto"/>
      </w:pPr>
      <w:r w:rsidRPr="00CB7B0C">
        <w:t xml:space="preserve">Veteran Code: _____________ (select correct Education </w:t>
      </w:r>
      <w:proofErr w:type="gramStart"/>
      <w:r w:rsidRPr="00CB7B0C">
        <w:t>Benefit)</w:t>
      </w:r>
      <w:r w:rsidR="00EC20C7">
        <w:t xml:space="preserve">  &gt;</w:t>
      </w:r>
      <w:proofErr w:type="gramEnd"/>
      <w:r w:rsidR="00EC20C7">
        <w:t>&gt;&gt;&gt;&gt;&gt;</w:t>
      </w:r>
    </w:p>
    <w:p w:rsidR="002F7C9A" w:rsidRDefault="00336812" w:rsidP="002F7C9A">
      <w:pPr>
        <w:spacing w:after="0" w:line="240" w:lineRule="auto"/>
      </w:pPr>
      <w:r>
        <w:t>Veterans ONLY: S</w:t>
      </w:r>
      <w:r w:rsidR="002F7C9A">
        <w:t xml:space="preserve">tudents </w:t>
      </w:r>
      <w:r w:rsidR="004B7031">
        <w:t>who</w:t>
      </w:r>
      <w:r w:rsidR="002F7C9A">
        <w:t xml:space="preserve"> are eligible for both the Montgomery GI Bill</w:t>
      </w:r>
    </w:p>
    <w:p w:rsidR="00906FE9" w:rsidRDefault="002F7C9A" w:rsidP="002F7C9A">
      <w:pPr>
        <w:spacing w:after="0" w:line="240" w:lineRule="auto"/>
      </w:pPr>
      <w:r>
        <w:t xml:space="preserve">(Chapter 30) and the Post 9/11 GI Bill (Chapter 33) should contact Brenda Long, </w:t>
      </w:r>
    </w:p>
    <w:p w:rsidR="002F7C9A" w:rsidRDefault="002F7C9A" w:rsidP="002F7C9A">
      <w:pPr>
        <w:spacing w:after="0" w:line="240" w:lineRule="auto"/>
      </w:pPr>
      <w:r>
        <w:t>Veterans</w:t>
      </w:r>
      <w:r w:rsidR="00906FE9">
        <w:t xml:space="preserve"> </w:t>
      </w:r>
      <w:r>
        <w:t>Certifying Official before applying for VA Educational Benefits.</w:t>
      </w:r>
    </w:p>
    <w:p w:rsidR="002F7C9A" w:rsidRPr="00CB7B0C" w:rsidRDefault="002F7C9A" w:rsidP="002F7C9A">
      <w:pPr>
        <w:spacing w:after="0"/>
      </w:pPr>
    </w:p>
    <w:p w:rsidR="002F7C9A" w:rsidRDefault="00CC0792" w:rsidP="002F7C9A">
      <w:pPr>
        <w:spacing w:after="0" w:line="240" w:lineRule="auto"/>
      </w:pPr>
      <w:r w:rsidRPr="00CB7B0C">
        <w:t xml:space="preserve">_____ </w:t>
      </w:r>
      <w:r>
        <w:t>Certificate of Eligibility received (you have it in-hand)</w:t>
      </w:r>
      <w:r w:rsidR="002F7C9A">
        <w:t xml:space="preserve"> or print-out from</w:t>
      </w:r>
    </w:p>
    <w:p w:rsidR="002F7C9A" w:rsidRDefault="002F7C9A" w:rsidP="002F7C9A">
      <w:pPr>
        <w:spacing w:after="0" w:line="240" w:lineRule="auto"/>
      </w:pPr>
      <w:r>
        <w:tab/>
        <w:t>E-Benefits (Required if using Post 9/11)</w:t>
      </w:r>
    </w:p>
    <w:p w:rsidR="002F7C9A" w:rsidRPr="00CB7B0C" w:rsidRDefault="002F7C9A" w:rsidP="002F7C9A">
      <w:pPr>
        <w:spacing w:after="0" w:line="240" w:lineRule="auto"/>
      </w:pPr>
    </w:p>
    <w:p w:rsidR="00046B3D" w:rsidRDefault="00046B3D" w:rsidP="00046B3D">
      <w:pPr>
        <w:spacing w:after="240"/>
      </w:pPr>
      <w:r>
        <w:t>_____ DD Form 214</w:t>
      </w:r>
      <w:r w:rsidR="00CC0792">
        <w:t xml:space="preserve"> (</w:t>
      </w:r>
      <w:r w:rsidR="00E179E2">
        <w:t xml:space="preserve">Veterans only: </w:t>
      </w:r>
      <w:r w:rsidR="00CC0792">
        <w:t>you have it in-hand)</w:t>
      </w:r>
    </w:p>
    <w:p w:rsidR="00046B3D" w:rsidRPr="00CB7B0C" w:rsidRDefault="00046B3D" w:rsidP="00046B3D">
      <w:pPr>
        <w:spacing w:after="240"/>
      </w:pPr>
      <w:r w:rsidRPr="00CB7B0C">
        <w:t>_____ C</w:t>
      </w:r>
      <w:r>
        <w:t>arteret</w:t>
      </w:r>
      <w:r w:rsidRPr="00CB7B0C">
        <w:t xml:space="preserve"> CC Online application completed</w:t>
      </w:r>
    </w:p>
    <w:p w:rsidR="00CC0792" w:rsidRPr="00CB7B0C" w:rsidRDefault="00CC0792" w:rsidP="00CC0792">
      <w:pPr>
        <w:spacing w:before="120" w:after="240"/>
      </w:pPr>
      <w:r w:rsidRPr="00CB7B0C">
        <w:t>_____ Financial Aid application (FA</w:t>
      </w:r>
      <w:r>
        <w:t>F</w:t>
      </w:r>
      <w:r w:rsidRPr="00CB7B0C">
        <w:t>SA) completed online</w:t>
      </w:r>
    </w:p>
    <w:p w:rsidR="00046B3D" w:rsidRPr="00CB7B0C" w:rsidRDefault="00046B3D" w:rsidP="00046B3D">
      <w:pPr>
        <w:spacing w:before="120" w:after="240"/>
      </w:pPr>
      <w:r w:rsidRPr="00CB7B0C">
        <w:t xml:space="preserve">_____ Forms required:    □ </w:t>
      </w:r>
      <w:r w:rsidR="002F7C9A">
        <w:t>Long-Residency Form</w:t>
      </w:r>
      <w:r w:rsidRPr="00CB7B0C">
        <w:t xml:space="preserve">    □ </w:t>
      </w:r>
      <w:r>
        <w:t xml:space="preserve">Active </w:t>
      </w:r>
      <w:r w:rsidRPr="00CB7B0C">
        <w:t>Military</w:t>
      </w:r>
      <w:r>
        <w:t>/</w:t>
      </w:r>
      <w:r w:rsidRPr="00CB7B0C">
        <w:t xml:space="preserve">Dependents </w:t>
      </w:r>
      <w:r w:rsidR="002F7C9A">
        <w:t>Waiver</w:t>
      </w:r>
    </w:p>
    <w:p w:rsidR="00046B3D" w:rsidRPr="00CB7B0C" w:rsidRDefault="00046B3D" w:rsidP="00046B3D">
      <w:pPr>
        <w:spacing w:before="120" w:after="240"/>
      </w:pPr>
      <w:r w:rsidRPr="00CB7B0C">
        <w:t>_____ Transcripts:</w:t>
      </w:r>
      <w:r w:rsidR="00E179E2">
        <w:t xml:space="preserve"> (requested)</w:t>
      </w:r>
      <w:r>
        <w:t xml:space="preserve">  </w:t>
      </w:r>
      <w:r>
        <w:tab/>
      </w:r>
      <w:r w:rsidRPr="00CB7B0C">
        <w:t xml:space="preserve">□ High School  </w:t>
      </w:r>
      <w:r w:rsidRPr="00CB7B0C">
        <w:tab/>
        <w:t>□ Adult High School</w:t>
      </w:r>
      <w:r w:rsidRPr="00CB7B0C">
        <w:tab/>
        <w:t xml:space="preserve">□ College           □ Joint Services Transcript </w:t>
      </w:r>
    </w:p>
    <w:p w:rsidR="00046B3D" w:rsidRPr="00CB7B0C" w:rsidRDefault="00046B3D" w:rsidP="00046B3D">
      <w:pPr>
        <w:spacing w:before="120" w:after="240"/>
        <w:ind w:left="1440" w:firstLine="720"/>
      </w:pPr>
      <w:r w:rsidRPr="00CB7B0C">
        <w:t xml:space="preserve">□ GED    </w:t>
      </w:r>
      <w:r w:rsidRPr="00CB7B0C">
        <w:tab/>
        <w:t>□ SAT/ACT/AP scores</w:t>
      </w:r>
      <w:r w:rsidRPr="00CB7B0C">
        <w:tab/>
        <w:t xml:space="preserve">□ </w:t>
      </w:r>
      <w:r>
        <w:t>O</w:t>
      </w:r>
      <w:r w:rsidRPr="00CB7B0C">
        <w:t>ther: ________________________________</w:t>
      </w:r>
    </w:p>
    <w:p w:rsidR="00046B3D" w:rsidRPr="00CB7B0C" w:rsidRDefault="00046B3D" w:rsidP="00046B3D">
      <w:pPr>
        <w:spacing w:before="120" w:after="240"/>
      </w:pPr>
      <w:r w:rsidRPr="00CB7B0C">
        <w:t>_____ Placement Test completed</w:t>
      </w:r>
      <w:r>
        <w:t>/</w:t>
      </w:r>
      <w:r w:rsidR="00CC0792">
        <w:t>test seat reserved</w:t>
      </w:r>
      <w:r>
        <w:t>:</w:t>
      </w:r>
      <w:r w:rsidRPr="00CB7B0C">
        <w:tab/>
        <w:t xml:space="preserve">_____ </w:t>
      </w:r>
      <w:r w:rsidR="002F7C9A">
        <w:t>ENG</w:t>
      </w:r>
      <w:r w:rsidRPr="00CB7B0C">
        <w:tab/>
        <w:t xml:space="preserve">_____ </w:t>
      </w:r>
      <w:r w:rsidR="002F7C9A">
        <w:t>MATH</w:t>
      </w:r>
      <w:r w:rsidRPr="00CB7B0C">
        <w:tab/>
        <w:t>_____ COMP</w:t>
      </w:r>
      <w:r w:rsidRPr="00CB7B0C">
        <w:tab/>
      </w:r>
      <w:r w:rsidR="00F546A1">
        <w:t>_____ N/A</w:t>
      </w:r>
    </w:p>
    <w:p w:rsidR="00CC0792" w:rsidRDefault="00046B3D" w:rsidP="00CC0792">
      <w:pPr>
        <w:spacing w:after="240"/>
      </w:pPr>
      <w:r w:rsidRPr="00CB7B0C">
        <w:t xml:space="preserve">_____ </w:t>
      </w:r>
      <w:r>
        <w:t>New Student Orientation</w:t>
      </w:r>
      <w:r w:rsidRPr="00CB7B0C">
        <w:t xml:space="preserve"> completed in person or online </w:t>
      </w:r>
    </w:p>
    <w:p w:rsidR="00CC0792" w:rsidRPr="00CB7B0C" w:rsidRDefault="00CC0792" w:rsidP="00CC0792">
      <w:pPr>
        <w:spacing w:after="240"/>
      </w:pPr>
      <w:r w:rsidRPr="00CB7B0C">
        <w:t xml:space="preserve">_____ </w:t>
      </w:r>
      <w:r>
        <w:t xml:space="preserve">Appointment made to meet with </w:t>
      </w:r>
      <w:r w:rsidR="00336812">
        <w:t xml:space="preserve">Academic </w:t>
      </w:r>
      <w:r>
        <w:t xml:space="preserve">Advisor or VSSC Coordinator </w:t>
      </w:r>
      <w:bookmarkStart w:id="0" w:name="_GoBack"/>
      <w:bookmarkEnd w:id="0"/>
    </w:p>
    <w:p w:rsidR="00CC0792" w:rsidRPr="00CB7B0C" w:rsidRDefault="00CC0792" w:rsidP="00CC0792">
      <w:pPr>
        <w:spacing w:after="240"/>
      </w:pPr>
      <w:r w:rsidRPr="00CB7B0C">
        <w:t xml:space="preserve">_____ </w:t>
      </w:r>
      <w:r>
        <w:t xml:space="preserve">Rough draft of choices for first semester classes </w:t>
      </w:r>
    </w:p>
    <w:p w:rsidR="00046B3D" w:rsidRPr="00CB7B0C" w:rsidRDefault="00046B3D" w:rsidP="00046B3D">
      <w:pPr>
        <w:spacing w:before="120" w:after="240"/>
      </w:pPr>
      <w:r w:rsidRPr="00CB7B0C">
        <w:t>Faculty Advisor:  _______________________________</w:t>
      </w:r>
      <w:proofErr w:type="gramStart"/>
      <w:r w:rsidRPr="00CB7B0C">
        <w:t>_  Phone</w:t>
      </w:r>
      <w:proofErr w:type="gramEnd"/>
      <w:r w:rsidRPr="00CB7B0C">
        <w:t>:  _______</w:t>
      </w:r>
      <w:r>
        <w:t>_____</w:t>
      </w:r>
      <w:r w:rsidRPr="00CB7B0C">
        <w:t xml:space="preserve">____________   </w:t>
      </w:r>
    </w:p>
    <w:p w:rsidR="00046B3D" w:rsidRPr="00CB7B0C" w:rsidRDefault="00046B3D" w:rsidP="00046B3D">
      <w:pPr>
        <w:spacing w:after="240"/>
      </w:pPr>
      <w:r w:rsidRPr="00CB7B0C">
        <w:t>Student ID:  ________</w:t>
      </w:r>
      <w:r>
        <w:t>____</w:t>
      </w:r>
      <w:r w:rsidRPr="00CB7B0C">
        <w:t xml:space="preserve">_________   Program of Study:  _____________________________    </w:t>
      </w:r>
    </w:p>
    <w:p w:rsidR="00046B3D" w:rsidRPr="00CB7B0C" w:rsidRDefault="00046B3D" w:rsidP="00046B3D">
      <w:pPr>
        <w:pStyle w:val="NoSpacing"/>
        <w:rPr>
          <w:b/>
        </w:rPr>
      </w:pPr>
      <w:r w:rsidRPr="00CB7B0C">
        <w:rPr>
          <w:b/>
        </w:rPr>
        <w:t xml:space="preserve">If you are enrolled in DMA classes, it is important that you register for all needed modules at the beginning of the term during which you expect to receive aid.  Financial Aid will not </w:t>
      </w:r>
      <w:r w:rsidR="002F7C9A">
        <w:rPr>
          <w:b/>
        </w:rPr>
        <w:t xml:space="preserve">cover any late-start courses that are </w:t>
      </w:r>
      <w:r w:rsidR="004B7031">
        <w:rPr>
          <w:b/>
        </w:rPr>
        <w:t xml:space="preserve">added </w:t>
      </w:r>
      <w:r w:rsidR="004B7031" w:rsidRPr="00CB7B0C">
        <w:rPr>
          <w:b/>
        </w:rPr>
        <w:t>after</w:t>
      </w:r>
      <w:r w:rsidRPr="00CB7B0C">
        <w:rPr>
          <w:b/>
        </w:rPr>
        <w:t xml:space="preserve"> the semester begins.</w:t>
      </w:r>
    </w:p>
    <w:p w:rsidR="00046B3D" w:rsidRPr="00CB7B0C" w:rsidRDefault="00046B3D" w:rsidP="00046B3D">
      <w:pPr>
        <w:pStyle w:val="NoSpacing"/>
      </w:pPr>
    </w:p>
    <w:p w:rsidR="00046B3D" w:rsidRPr="009520D6" w:rsidRDefault="00046B3D" w:rsidP="00046B3D">
      <w:pPr>
        <w:pStyle w:val="NoSpacing"/>
      </w:pPr>
      <w:r w:rsidRPr="009520D6">
        <w:t xml:space="preserve">Suggested Classes: </w:t>
      </w:r>
    </w:p>
    <w:p w:rsidR="00046B3D" w:rsidRPr="001A1750" w:rsidRDefault="00046B3D" w:rsidP="00046B3D">
      <w:pPr>
        <w:pStyle w:val="NoSpacing"/>
        <w:rPr>
          <w:sz w:val="20"/>
          <w:szCs w:val="20"/>
        </w:rPr>
      </w:pPr>
    </w:p>
    <w:p w:rsidR="00046B3D" w:rsidRPr="001A1750" w:rsidRDefault="00046B3D" w:rsidP="00046B3D">
      <w:pPr>
        <w:rPr>
          <w:sz w:val="20"/>
          <w:szCs w:val="20"/>
        </w:rPr>
      </w:pPr>
      <w:r w:rsidRPr="001A1750">
        <w:rPr>
          <w:sz w:val="20"/>
          <w:szCs w:val="20"/>
        </w:rPr>
        <w:t>___________________</w:t>
      </w:r>
      <w:r>
        <w:rPr>
          <w:sz w:val="20"/>
          <w:szCs w:val="20"/>
        </w:rPr>
        <w:t>__________________________</w:t>
      </w:r>
      <w:r w:rsidRPr="001A1750">
        <w:rPr>
          <w:sz w:val="20"/>
          <w:szCs w:val="20"/>
        </w:rPr>
        <w:t>_______________________________</w:t>
      </w:r>
    </w:p>
    <w:p w:rsidR="00046B3D" w:rsidRPr="001A1750" w:rsidRDefault="00046B3D" w:rsidP="00046B3D">
      <w:pPr>
        <w:rPr>
          <w:sz w:val="20"/>
          <w:szCs w:val="20"/>
        </w:rPr>
      </w:pPr>
      <w:r w:rsidRPr="001A1750">
        <w:rPr>
          <w:sz w:val="20"/>
          <w:szCs w:val="20"/>
        </w:rPr>
        <w:t>__________________</w:t>
      </w:r>
      <w:r>
        <w:rPr>
          <w:sz w:val="20"/>
          <w:szCs w:val="20"/>
        </w:rPr>
        <w:t>___________________________</w:t>
      </w:r>
      <w:r w:rsidRPr="001A1750">
        <w:rPr>
          <w:sz w:val="20"/>
          <w:szCs w:val="20"/>
        </w:rPr>
        <w:t>_______________________________</w:t>
      </w:r>
    </w:p>
    <w:p w:rsidR="00046B3D" w:rsidRPr="001A1750" w:rsidRDefault="00046B3D" w:rsidP="00046B3D">
      <w:pPr>
        <w:rPr>
          <w:sz w:val="20"/>
          <w:szCs w:val="20"/>
        </w:rPr>
      </w:pPr>
      <w:r w:rsidRPr="001A1750">
        <w:rPr>
          <w:sz w:val="20"/>
          <w:szCs w:val="20"/>
        </w:rPr>
        <w:t>___________________</w:t>
      </w:r>
      <w:r>
        <w:rPr>
          <w:sz w:val="20"/>
          <w:szCs w:val="20"/>
        </w:rPr>
        <w:t>__________________________</w:t>
      </w:r>
      <w:r w:rsidRPr="001A1750">
        <w:rPr>
          <w:sz w:val="20"/>
          <w:szCs w:val="20"/>
        </w:rPr>
        <w:t>_______________________________</w:t>
      </w:r>
    </w:p>
    <w:p w:rsidR="00046B3D" w:rsidRPr="001A1750" w:rsidRDefault="00046B3D" w:rsidP="00046B3D">
      <w:pPr>
        <w:rPr>
          <w:sz w:val="20"/>
          <w:szCs w:val="20"/>
        </w:rPr>
      </w:pPr>
      <w:r w:rsidRPr="001A1750">
        <w:rPr>
          <w:sz w:val="20"/>
          <w:szCs w:val="20"/>
        </w:rPr>
        <w:t>__________________</w:t>
      </w:r>
      <w:r>
        <w:rPr>
          <w:sz w:val="20"/>
          <w:szCs w:val="20"/>
        </w:rPr>
        <w:t>___________________________</w:t>
      </w:r>
      <w:r w:rsidRPr="001A1750">
        <w:rPr>
          <w:sz w:val="20"/>
          <w:szCs w:val="20"/>
        </w:rPr>
        <w:t>_______________________________</w:t>
      </w:r>
    </w:p>
    <w:p w:rsidR="00046B3D" w:rsidRPr="001A1750" w:rsidRDefault="00A970B5" w:rsidP="00046B3D">
      <w:pPr>
        <w:pBdr>
          <w:bottom w:val="single" w:sz="12" w:space="1" w:color="auto"/>
        </w:pBdr>
        <w:rPr>
          <w:sz w:val="20"/>
          <w:szCs w:val="20"/>
        </w:rPr>
      </w:pPr>
      <w:r w:rsidRPr="00A970B5">
        <w:rPr>
          <w:sz w:val="20"/>
          <w:szCs w:val="20"/>
          <w:u w:val="single"/>
        </w:rPr>
        <w:t>**Once you have registered for classes, contact VA Certifying Official to ensure VA knows you are a student.</w:t>
      </w:r>
      <w:r>
        <w:rPr>
          <w:sz w:val="20"/>
          <w:szCs w:val="20"/>
        </w:rPr>
        <w:t xml:space="preserve"> </w:t>
      </w:r>
    </w:p>
    <w:p w:rsidR="00046B3D" w:rsidRDefault="00893C8C" w:rsidP="00046B3D">
      <w:pPr>
        <w:pStyle w:val="NoSpacing"/>
        <w:rPr>
          <w:rStyle w:val="Hyperlink"/>
          <w:b/>
        </w:rPr>
      </w:pPr>
      <w:r>
        <w:rPr>
          <w:b/>
        </w:rPr>
        <w:t>Phone Numbers: Veterans Center Coordinator –252-222-6253</w:t>
      </w:r>
      <w:r w:rsidR="008E383E">
        <w:rPr>
          <w:b/>
        </w:rPr>
        <w:t xml:space="preserve">    </w:t>
      </w:r>
      <w:r w:rsidR="00046B3D" w:rsidRPr="00211166">
        <w:rPr>
          <w:b/>
        </w:rPr>
        <w:t xml:space="preserve"> </w:t>
      </w:r>
    </w:p>
    <w:p w:rsidR="00046B3D" w:rsidRDefault="00046B3D" w:rsidP="00046B3D">
      <w:pPr>
        <w:pStyle w:val="NoSpacing"/>
        <w:rPr>
          <w:sz w:val="20"/>
          <w:szCs w:val="20"/>
        </w:rPr>
      </w:pPr>
      <w:r w:rsidRPr="001D01BA">
        <w:rPr>
          <w:rStyle w:val="Hyperlink"/>
          <w:color w:val="auto"/>
          <w:sz w:val="20"/>
          <w:szCs w:val="20"/>
          <w:u w:val="none"/>
        </w:rPr>
        <w:t xml:space="preserve">VA </w:t>
      </w:r>
      <w:r w:rsidR="008E383E">
        <w:rPr>
          <w:rStyle w:val="Hyperlink"/>
          <w:color w:val="auto"/>
          <w:sz w:val="20"/>
          <w:szCs w:val="20"/>
          <w:u w:val="none"/>
        </w:rPr>
        <w:t>Certifying Official</w:t>
      </w:r>
      <w:r w:rsidRPr="001D01BA">
        <w:rPr>
          <w:rStyle w:val="Hyperlink"/>
          <w:color w:val="auto"/>
          <w:sz w:val="20"/>
          <w:szCs w:val="20"/>
          <w:u w:val="none"/>
        </w:rPr>
        <w:t xml:space="preserve">: Brenda Long </w:t>
      </w:r>
      <w:hyperlink r:id="rId4" w:history="1">
        <w:r w:rsidRPr="000E736D">
          <w:rPr>
            <w:rStyle w:val="Hyperlink"/>
            <w:color w:val="auto"/>
            <w:sz w:val="20"/>
            <w:szCs w:val="20"/>
          </w:rPr>
          <w:t>longb@carteret.edu</w:t>
        </w:r>
      </w:hyperlink>
      <w:r w:rsidRPr="001D01BA">
        <w:rPr>
          <w:rStyle w:val="Hyperlink"/>
          <w:color w:val="auto"/>
          <w:sz w:val="20"/>
          <w:szCs w:val="20"/>
          <w:u w:val="none"/>
        </w:rPr>
        <w:t xml:space="preserve">  252-222-6151</w:t>
      </w:r>
      <w:r>
        <w:rPr>
          <w:rStyle w:val="Hyperlink"/>
          <w:color w:val="auto"/>
          <w:sz w:val="20"/>
          <w:szCs w:val="20"/>
          <w:u w:val="none"/>
        </w:rPr>
        <w:t xml:space="preserve"> </w:t>
      </w:r>
      <w:r>
        <w:rPr>
          <w:sz w:val="20"/>
          <w:szCs w:val="20"/>
        </w:rPr>
        <w:t xml:space="preserve">Financial Aid: </w:t>
      </w:r>
      <w:r w:rsidR="002F7C9A">
        <w:rPr>
          <w:sz w:val="20"/>
          <w:szCs w:val="20"/>
        </w:rPr>
        <w:t>financialaid@</w:t>
      </w:r>
      <w:r w:rsidRPr="002F36BC">
        <w:rPr>
          <w:sz w:val="20"/>
          <w:szCs w:val="20"/>
        </w:rPr>
        <w:t>cart</w:t>
      </w:r>
      <w:r>
        <w:rPr>
          <w:sz w:val="20"/>
          <w:szCs w:val="20"/>
        </w:rPr>
        <w:t xml:space="preserve">eret.edu (252) 222-6293 </w:t>
      </w:r>
    </w:p>
    <w:p w:rsidR="00046B3D" w:rsidRPr="001D01BA" w:rsidRDefault="00046B3D" w:rsidP="00046B3D">
      <w:pPr>
        <w:pStyle w:val="NoSpacing"/>
        <w:rPr>
          <w:rStyle w:val="Hyperlink"/>
          <w:color w:val="auto"/>
          <w:sz w:val="20"/>
          <w:szCs w:val="20"/>
          <w:u w:val="none"/>
        </w:rPr>
      </w:pPr>
      <w:r w:rsidRPr="001D01BA">
        <w:rPr>
          <w:rStyle w:val="Hyperlink"/>
          <w:color w:val="auto"/>
          <w:sz w:val="20"/>
          <w:szCs w:val="20"/>
          <w:u w:val="none"/>
        </w:rPr>
        <w:t>Student Records</w:t>
      </w:r>
      <w:r>
        <w:rPr>
          <w:rStyle w:val="Hyperlink"/>
          <w:color w:val="auto"/>
          <w:sz w:val="20"/>
          <w:szCs w:val="20"/>
          <w:u w:val="none"/>
        </w:rPr>
        <w:t>/Registrar:</w:t>
      </w:r>
      <w:r w:rsidRPr="001D01BA">
        <w:rPr>
          <w:rStyle w:val="Hyperlink"/>
          <w:color w:val="auto"/>
          <w:sz w:val="20"/>
          <w:szCs w:val="20"/>
          <w:u w:val="none"/>
        </w:rPr>
        <w:t xml:space="preserve"> Tammi Coble 252-222-6081 </w:t>
      </w:r>
      <w:r w:rsidR="002F7C9A">
        <w:rPr>
          <w:rStyle w:val="Hyperlink"/>
          <w:color w:val="auto"/>
          <w:sz w:val="20"/>
          <w:szCs w:val="20"/>
          <w:u w:val="none"/>
        </w:rPr>
        <w:t xml:space="preserve">or Jennifer Fox 252-222-6152 or </w:t>
      </w:r>
      <w:r w:rsidR="002F7C9A">
        <w:rPr>
          <w:rStyle w:val="Hyperlink"/>
          <w:color w:val="auto"/>
          <w:sz w:val="20"/>
          <w:szCs w:val="20"/>
        </w:rPr>
        <w:t>registrar</w:t>
      </w:r>
      <w:r w:rsidRPr="000E736D">
        <w:rPr>
          <w:rStyle w:val="Hyperlink"/>
          <w:color w:val="auto"/>
          <w:sz w:val="20"/>
          <w:szCs w:val="20"/>
        </w:rPr>
        <w:t>@carteret.edu</w:t>
      </w:r>
    </w:p>
    <w:p w:rsidR="00046B3D" w:rsidRDefault="00046B3D" w:rsidP="00046B3D">
      <w:pPr>
        <w:pStyle w:val="NoSpacing"/>
        <w:rPr>
          <w:rStyle w:val="Hyperlink"/>
          <w:color w:val="auto"/>
          <w:sz w:val="20"/>
          <w:szCs w:val="20"/>
          <w:u w:val="none"/>
        </w:rPr>
      </w:pPr>
      <w:r w:rsidRPr="001D01BA">
        <w:rPr>
          <w:rStyle w:val="Hyperlink"/>
          <w:color w:val="auto"/>
          <w:sz w:val="20"/>
          <w:szCs w:val="20"/>
          <w:u w:val="none"/>
        </w:rPr>
        <w:t xml:space="preserve">Transcript Evaluator:  </w:t>
      </w:r>
      <w:r w:rsidR="002F7C9A" w:rsidRPr="001D01BA">
        <w:rPr>
          <w:rStyle w:val="Hyperlink"/>
          <w:color w:val="auto"/>
          <w:sz w:val="20"/>
          <w:szCs w:val="20"/>
          <w:u w:val="none"/>
        </w:rPr>
        <w:t xml:space="preserve">Tammi Coble 252-222-6081 </w:t>
      </w:r>
      <w:r w:rsidR="002F7C9A">
        <w:rPr>
          <w:rStyle w:val="Hyperlink"/>
          <w:color w:val="auto"/>
          <w:sz w:val="20"/>
          <w:szCs w:val="20"/>
          <w:u w:val="none"/>
        </w:rPr>
        <w:t xml:space="preserve">or Jennifer Fox 252-222-6152 or </w:t>
      </w:r>
      <w:r w:rsidR="002F7C9A">
        <w:rPr>
          <w:rStyle w:val="Hyperlink"/>
          <w:color w:val="auto"/>
          <w:sz w:val="20"/>
          <w:szCs w:val="20"/>
        </w:rPr>
        <w:t>registrar</w:t>
      </w:r>
      <w:r w:rsidR="002F7C9A" w:rsidRPr="000E736D">
        <w:rPr>
          <w:rStyle w:val="Hyperlink"/>
          <w:color w:val="auto"/>
          <w:sz w:val="20"/>
          <w:szCs w:val="20"/>
        </w:rPr>
        <w:t>@carteret.edu</w:t>
      </w:r>
    </w:p>
    <w:p w:rsidR="00046B3D" w:rsidRDefault="00893C8C" w:rsidP="00046B3D">
      <w:pPr>
        <w:pStyle w:val="NoSpacing"/>
      </w:pPr>
      <w:r>
        <w:rPr>
          <w:sz w:val="20"/>
          <w:szCs w:val="20"/>
        </w:rPr>
        <w:t>Business Offices:  Alicia McMillan</w:t>
      </w:r>
      <w:r w:rsidR="00046B3D">
        <w:rPr>
          <w:sz w:val="20"/>
          <w:szCs w:val="20"/>
        </w:rPr>
        <w:t xml:space="preserve"> 252-222-6078</w:t>
      </w:r>
      <w:r w:rsidR="002F7C9A">
        <w:rPr>
          <w:sz w:val="20"/>
          <w:szCs w:val="20"/>
        </w:rPr>
        <w:tab/>
      </w:r>
      <w:r w:rsidR="002F7C9A">
        <w:rPr>
          <w:sz w:val="20"/>
          <w:szCs w:val="20"/>
        </w:rPr>
        <w:tab/>
        <w:t>Student Services: 252-222-6184</w:t>
      </w:r>
    </w:p>
    <w:sectPr w:rsidR="00046B3D" w:rsidSect="007A39F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3D"/>
    <w:rsid w:val="00027D2D"/>
    <w:rsid w:val="00046B3D"/>
    <w:rsid w:val="002F7C9A"/>
    <w:rsid w:val="00336812"/>
    <w:rsid w:val="003F78E0"/>
    <w:rsid w:val="004B7031"/>
    <w:rsid w:val="007A39F9"/>
    <w:rsid w:val="00893C8C"/>
    <w:rsid w:val="008E383E"/>
    <w:rsid w:val="00906FE9"/>
    <w:rsid w:val="00A970B5"/>
    <w:rsid w:val="00B92EE8"/>
    <w:rsid w:val="00CC0792"/>
    <w:rsid w:val="00E05827"/>
    <w:rsid w:val="00E179E2"/>
    <w:rsid w:val="00EC20C7"/>
    <w:rsid w:val="00F546A1"/>
    <w:rsid w:val="00F7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BB2E"/>
  <w15:chartTrackingRefBased/>
  <w15:docId w15:val="{B3AFBAC0-5476-46D1-89EB-632D1B81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B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B3D"/>
    <w:pPr>
      <w:spacing w:after="0" w:line="240" w:lineRule="auto"/>
    </w:pPr>
  </w:style>
  <w:style w:type="character" w:styleId="Hyperlink">
    <w:name w:val="Hyperlink"/>
    <w:basedOn w:val="DefaultParagraphFont"/>
    <w:uiPriority w:val="99"/>
    <w:unhideWhenUsed/>
    <w:rsid w:val="00046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ngb@carter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Hingley</dc:creator>
  <cp:keywords/>
  <dc:description/>
  <cp:lastModifiedBy>Brenda Long</cp:lastModifiedBy>
  <cp:revision>2</cp:revision>
  <dcterms:created xsi:type="dcterms:W3CDTF">2020-03-09T17:55:00Z</dcterms:created>
  <dcterms:modified xsi:type="dcterms:W3CDTF">2020-03-09T17:55:00Z</dcterms:modified>
</cp:coreProperties>
</file>